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FB8" w:rsidRPr="00C05C06" w:rsidRDefault="00670FB8" w:rsidP="00670FB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ПРОЕКТ</w:t>
      </w:r>
    </w:p>
    <w:p w:rsidR="00670FB8" w:rsidRPr="00F4585B" w:rsidRDefault="00670FB8" w:rsidP="00670FB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5338BEA" wp14:editId="258B3087">
            <wp:extent cx="514350" cy="638175"/>
            <wp:effectExtent l="0" t="0" r="0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670FB8" w:rsidRPr="00F4585B" w:rsidRDefault="00670FB8" w:rsidP="00670FB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670FB8" w:rsidRPr="00F4585B" w:rsidRDefault="00670FB8" w:rsidP="00670FB8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670FB8" w:rsidRPr="00F4585B" w:rsidRDefault="00670FB8" w:rsidP="00670FB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ШІСТЬДЕСЯТ ДЕВЯТА</w:t>
      </w:r>
      <w:r w:rsidRPr="00F458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</w:t>
      </w: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670FB8" w:rsidRPr="00F4585B" w:rsidRDefault="00670FB8" w:rsidP="00670FB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670FB8" w:rsidRPr="00F4585B" w:rsidRDefault="00670FB8" w:rsidP="00670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70FB8" w:rsidRPr="00F4585B" w:rsidRDefault="00670FB8" w:rsidP="00670FB8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«28»  листопада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2019 р.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            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№ _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       - 69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670FB8" w:rsidRDefault="00670FB8" w:rsidP="00670F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70FB8" w:rsidRPr="00F4585B" w:rsidRDefault="00670FB8" w:rsidP="00670F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внесення змін до матеріалів містобудівної</w:t>
      </w:r>
    </w:p>
    <w:p w:rsidR="00670FB8" w:rsidRPr="00F4585B" w:rsidRDefault="00670FB8" w:rsidP="00670F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документації, а саме: «Детальний план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території</w:t>
      </w: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70FB8" w:rsidRPr="000454C3" w:rsidRDefault="00670FB8" w:rsidP="00670F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житлового</w:t>
      </w:r>
      <w:proofErr w:type="spellEnd"/>
      <w:r w:rsidRPr="000454C3">
        <w:rPr>
          <w:rFonts w:ascii="Times New Roman" w:hAnsi="Times New Roman" w:cs="Times New Roman"/>
          <w:b/>
          <w:sz w:val="24"/>
          <w:szCs w:val="24"/>
        </w:rPr>
        <w:t xml:space="preserve"> кварталу з </w:t>
      </w: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об’єктами</w:t>
      </w:r>
      <w:proofErr w:type="spellEnd"/>
      <w:r w:rsidRPr="000454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соціальної</w:t>
      </w:r>
      <w:proofErr w:type="spellEnd"/>
      <w:r w:rsidRPr="000454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інфраструктури</w:t>
      </w:r>
      <w:proofErr w:type="spellEnd"/>
      <w:r w:rsidRPr="000454C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0FB8" w:rsidRPr="000454C3" w:rsidRDefault="00670FB8" w:rsidP="00670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0454C3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орієнтовною</w:t>
      </w:r>
      <w:proofErr w:type="spellEnd"/>
      <w:r w:rsidRPr="000454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площею</w:t>
      </w:r>
      <w:proofErr w:type="spellEnd"/>
      <w:r w:rsidRPr="000454C3">
        <w:rPr>
          <w:rFonts w:ascii="Times New Roman" w:hAnsi="Times New Roman" w:cs="Times New Roman"/>
          <w:b/>
          <w:sz w:val="24"/>
          <w:szCs w:val="24"/>
        </w:rPr>
        <w:t xml:space="preserve"> 6,0 га) в м. Буча (в межах </w:t>
      </w: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вулиць</w:t>
      </w:r>
      <w:proofErr w:type="spellEnd"/>
      <w:r w:rsidRPr="000454C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70FB8" w:rsidRPr="000454C3" w:rsidRDefault="00670FB8" w:rsidP="00670F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4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Вишнева, Нове Шосе, Києво-Мироцька та </w:t>
      </w: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провулку</w:t>
      </w:r>
      <w:proofErr w:type="spellEnd"/>
      <w:r w:rsidRPr="000454C3">
        <w:rPr>
          <w:rFonts w:ascii="Times New Roman" w:hAnsi="Times New Roman" w:cs="Times New Roman"/>
          <w:b/>
          <w:sz w:val="24"/>
          <w:szCs w:val="24"/>
        </w:rPr>
        <w:t xml:space="preserve"> Урожайного)</w:t>
      </w:r>
    </w:p>
    <w:p w:rsidR="00670FB8" w:rsidRDefault="00670FB8" w:rsidP="00670F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454C3">
        <w:rPr>
          <w:rFonts w:ascii="Times New Roman" w:hAnsi="Times New Roman" w:cs="Times New Roman"/>
          <w:b/>
          <w:sz w:val="24"/>
          <w:szCs w:val="24"/>
        </w:rPr>
        <w:t xml:space="preserve">з </w:t>
      </w: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містобудівними</w:t>
      </w:r>
      <w:proofErr w:type="spellEnd"/>
      <w:r w:rsidRPr="000454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умовами</w:t>
      </w:r>
      <w:proofErr w:type="spellEnd"/>
      <w:r w:rsidRPr="000454C3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обмеженнями</w:t>
      </w:r>
      <w:proofErr w:type="spellEnd"/>
      <w:r w:rsidRPr="000454C3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670FB8" w:rsidRPr="000454C3" w:rsidRDefault="00670FB8" w:rsidP="00670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70FB8" w:rsidRPr="00F4585B" w:rsidRDefault="00670FB8" w:rsidP="00670FB8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зміни планувальної структури і функціонального призначення, просторової композиції і параметрів забудови частини території, що розташована в  межах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вулиць </w:t>
      </w:r>
      <w:r w:rsidRPr="00C05C06">
        <w:rPr>
          <w:rFonts w:ascii="Times New Roman" w:hAnsi="Times New Roman" w:cs="Times New Roman"/>
          <w:sz w:val="24"/>
          <w:szCs w:val="24"/>
          <w:lang w:val="uk-UA"/>
        </w:rPr>
        <w:t>Вишнева, Нове Шосе, Києво-Мироцька та провулку Урожайного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місті Буча Київської області</w:t>
      </w:r>
      <w:r w:rsidRPr="00F458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иходячи з необхідності врегулювання питань існуючої містобудівної ситуації, інженерних мереж та схеми транспортного сполучення міста Буча,</w:t>
      </w:r>
      <w:r w:rsidRPr="00F458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враховуючи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Генеральний план м. Буча, затверджений рішенням Бучанської міської ради  № 2124-67-УІ від 17.03.2015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 та План зонування території м. Буча Київської області, затверджений рішенням Бучанської міської ради за № 2171-69-УІ від 30.04.2015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керуючись  Законом України «Про основи містобудування», Законом  України «Про регулювання містобудівної діяльності» та Законом  України «Про місцеве самоврядування в Україні»</w:t>
      </w:r>
      <w:r w:rsidRPr="00F4585B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міська рада  </w:t>
      </w:r>
    </w:p>
    <w:p w:rsidR="00670FB8" w:rsidRPr="00F4585B" w:rsidRDefault="00670FB8" w:rsidP="00670FB8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Cs/>
          <w:lang w:val="uk-UA"/>
        </w:rPr>
      </w:pPr>
    </w:p>
    <w:p w:rsidR="00670FB8" w:rsidRPr="00F4585B" w:rsidRDefault="00670FB8" w:rsidP="00670FB8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bCs/>
          <w:lang w:val="uk-UA"/>
        </w:rPr>
      </w:pPr>
      <w:r w:rsidRPr="00F4585B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Pr="00F4585B">
        <w:rPr>
          <w:rFonts w:ascii="Times New Roman" w:eastAsia="Times New Roman" w:hAnsi="Times New Roman" w:cs="Times New Roman"/>
          <w:b/>
          <w:bCs/>
          <w:lang w:val="uk-UA"/>
        </w:rPr>
        <w:t xml:space="preserve">ВИРІШИЛА: </w:t>
      </w:r>
    </w:p>
    <w:p w:rsidR="00670FB8" w:rsidRPr="00F4585B" w:rsidRDefault="00670FB8" w:rsidP="00670FB8">
      <w:pPr>
        <w:numPr>
          <w:ilvl w:val="0"/>
          <w:numId w:val="1"/>
        </w:numPr>
        <w:spacing w:after="0"/>
        <w:ind w:left="709" w:right="142" w:hanging="34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F4585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Внести зміни до матеріалів містобудівної документації, а саме</w:t>
      </w:r>
      <w:r w:rsidRPr="000454C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: «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Детальний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план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кварталу з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об’єктами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інфраструктури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6,0 га) в м. Буча (в межах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вулиць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Вишнева,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Шосе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Києво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-Мироцька та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провулку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Урожайного) з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містобудівними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умовами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обмеженнями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0454C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,</w:t>
      </w:r>
      <w:r w:rsidRPr="00F4585B">
        <w:rPr>
          <w:rFonts w:eastAsia="Times New Roman" w:cs="Times New Roman"/>
          <w:color w:val="000000"/>
          <w:lang w:val="uk-UA"/>
        </w:rPr>
        <w:t xml:space="preserve"> </w:t>
      </w:r>
      <w:r w:rsidRPr="00F4585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що затверджений рішенням Бучанської міської ради </w:t>
      </w:r>
      <w:r w:rsidRPr="000454C3">
        <w:rPr>
          <w:rFonts w:ascii="Times New Roman" w:hAnsi="Times New Roman" w:cs="Times New Roman"/>
          <w:sz w:val="24"/>
          <w:szCs w:val="24"/>
        </w:rPr>
        <w:t>№ 958-33-</w:t>
      </w:r>
      <w:r w:rsidRPr="000454C3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12.12.2012 р</w:t>
      </w:r>
      <w:r>
        <w:t>.</w:t>
      </w:r>
    </w:p>
    <w:p w:rsidR="00670FB8" w:rsidRPr="00F4585B" w:rsidRDefault="00670FB8" w:rsidP="00670FB8">
      <w:pPr>
        <w:spacing w:after="0" w:line="240" w:lineRule="auto"/>
        <w:ind w:left="709" w:right="142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КП «Бучабудзамовник» для виконання містобудівної документації залучити кошти інших джерел.</w:t>
      </w:r>
    </w:p>
    <w:p w:rsidR="00670FB8" w:rsidRPr="00F4585B" w:rsidRDefault="00670FB8" w:rsidP="00670FB8">
      <w:pPr>
        <w:spacing w:after="0" w:line="240" w:lineRule="auto"/>
        <w:ind w:left="709" w:right="142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Доручити КП «Бучабудзамовник» укласти договір з відповідною сертифікованою організацією на виконання робіт по внесенню змін до матеріалів містобудівної документації: </w:t>
      </w:r>
      <w:r w:rsidRPr="000454C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«</w:t>
      </w:r>
      <w:r w:rsidRPr="000454C3">
        <w:rPr>
          <w:rFonts w:ascii="Times New Roman" w:hAnsi="Times New Roman" w:cs="Times New Roman"/>
          <w:sz w:val="24"/>
          <w:szCs w:val="24"/>
          <w:lang w:val="uk-UA"/>
        </w:rPr>
        <w:t xml:space="preserve">Детальний план території житлового кварталу з об’єктами соціальної інфраструктури (орієнтовною площею </w:t>
      </w:r>
      <w:r w:rsidRPr="000454C3">
        <w:rPr>
          <w:rFonts w:ascii="Times New Roman" w:hAnsi="Times New Roman" w:cs="Times New Roman"/>
          <w:sz w:val="24"/>
          <w:szCs w:val="24"/>
        </w:rPr>
        <w:t xml:space="preserve">6,0 га) в м. Буча (в межах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вулиць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Вишнева,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Шосе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Києво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-Мироцька та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провулку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Урожайного) з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містобудівними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умовами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обмеженнями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eastAsia="Times New Roman" w:cs="Times New Roman"/>
          <w:color w:val="000000"/>
          <w:lang w:val="uk-UA"/>
        </w:rPr>
        <w:t>.</w:t>
      </w:r>
    </w:p>
    <w:p w:rsidR="00670FB8" w:rsidRDefault="00670FB8" w:rsidP="00670FB8">
      <w:pPr>
        <w:spacing w:after="0" w:line="240" w:lineRule="auto"/>
        <w:ind w:left="709" w:right="142" w:hanging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 Розроблені матеріали по внесенню змін до матеріалів містобудівної документації, а саме: </w:t>
      </w:r>
      <w:r w:rsidRPr="000454C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«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Детальний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план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кварталу з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об’єктами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інфраструктури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6,0 га) в м. Буча (в межах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вулиць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Вишнева,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Шосе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Києво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-Мироцька та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провулку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Урожайного) з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містобудівними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умовами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обмеженнями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eastAsia="Times New Roman" w:cs="Times New Roman"/>
          <w:color w:val="000000"/>
          <w:lang w:val="uk-UA"/>
        </w:rPr>
        <w:t xml:space="preserve"> </w:t>
      </w:r>
      <w:r w:rsidRPr="00F458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надати на затвердження до Бучанської міської ради.</w:t>
      </w:r>
      <w:bookmarkStart w:id="0" w:name="_GoBack"/>
      <w:bookmarkEnd w:id="0"/>
    </w:p>
    <w:p w:rsidR="00670FB8" w:rsidRDefault="00670FB8" w:rsidP="00670FB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70FB8" w:rsidRDefault="00670FB8" w:rsidP="00670FB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70FB8" w:rsidRPr="00F4585B" w:rsidRDefault="00670FB8" w:rsidP="00670FB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Міський  голова                                                                          А.П.Федорук</w:t>
      </w:r>
    </w:p>
    <w:p w:rsidR="004D4E27" w:rsidRDefault="004D4E27"/>
    <w:sectPr w:rsidR="004D4E27" w:rsidSect="00670FB8">
      <w:pgSz w:w="11906" w:h="16838"/>
      <w:pgMar w:top="284" w:right="424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E1C45"/>
    <w:multiLevelType w:val="hybridMultilevel"/>
    <w:tmpl w:val="93023530"/>
    <w:lvl w:ilvl="0" w:tplc="FE34D8D8">
      <w:start w:val="1"/>
      <w:numFmt w:val="decimal"/>
      <w:lvlText w:val="%1."/>
      <w:lvlJc w:val="left"/>
      <w:pPr>
        <w:ind w:left="1215" w:hanging="855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AEB"/>
    <w:rsid w:val="004D4E27"/>
    <w:rsid w:val="00670FB8"/>
    <w:rsid w:val="00687D71"/>
    <w:rsid w:val="00D0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33F58"/>
  <w15:chartTrackingRefBased/>
  <w15:docId w15:val="{76EC3D82-39A7-43AD-A0A1-93064F153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2019-11-13T04:55:00Z</dcterms:created>
  <dcterms:modified xsi:type="dcterms:W3CDTF">2019-11-13T04:55:00Z</dcterms:modified>
</cp:coreProperties>
</file>